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2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2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中共湾里管理局工委  湾里管理局办公室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印发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《</w:t>
      </w:r>
      <w:bookmarkStart w:id="0" w:name="_Hlk7371555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湾里管理局鼓励大学毕业生参军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方正小标宋简体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入伍实施办法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》的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各镇、街道，洗药湖管理处，管理局各部门，驻局有关单位：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lang w:val="en-US" w:eastAsia="zh-CN"/>
        </w:rPr>
        <w:t>《</w:t>
      </w:r>
      <w:r>
        <w:rPr>
          <w:rFonts w:hint="eastAsia" w:ascii="仿宋_GB2312" w:hAnsi="Times New Roman" w:eastAsia="仿宋_GB2312" w:cs="Times New Roman"/>
          <w:color w:val="000000"/>
          <w:kern w:val="0"/>
          <w:lang w:val="en-US" w:eastAsia="zh-CN"/>
        </w:rPr>
        <w:t>湾里管理局鼓励大学毕业生参军入伍实施办法</w:t>
      </w:r>
      <w:r>
        <w:rPr>
          <w:rFonts w:hint="eastAsia" w:ascii="仿宋_GB2312" w:hAnsi="仿宋_GB2312" w:eastAsia="仿宋_GB2312" w:cs="仿宋_GB2312"/>
          <w:spacing w:val="-11"/>
          <w:sz w:val="32"/>
          <w:lang w:val="en-US" w:eastAsia="zh-CN"/>
        </w:rPr>
        <w:t>》已经湾里管理局2023年党工委议军会研究通过，现印发给你们，请认真贯彻执行。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iCs/>
          <w:sz w:val="32"/>
          <w:szCs w:val="32"/>
          <w:lang w:val="en-US" w:eastAsia="zh-CN"/>
        </w:rPr>
      </w:pPr>
    </w:p>
    <w:tbl>
      <w:tblPr>
        <w:tblStyle w:val="13"/>
        <w:tblpPr w:leftFromText="180" w:rightFromText="180" w:vertAnchor="text" w:horzAnchor="page" w:tblpX="4840" w:tblpY="41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1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中共南昌市湾里管理局工委</w:t>
            </w:r>
          </w:p>
        </w:tc>
        <w:tc>
          <w:tcPr>
            <w:tcW w:w="12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南昌市湾里管理局</w:t>
            </w: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8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2023年8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月1日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bCs/>
          <w:i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i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val="en-US" w:eastAsia="zh-CN"/>
        </w:rPr>
      </w:pPr>
      <w:bookmarkStart w:id="1" w:name="_Hlk7371655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val="en-US" w:eastAsia="zh-CN"/>
        </w:rPr>
        <w:t>湾里管理局鼓励大学毕业生参军入伍实施办法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为进一步提升我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/>
          <w:sz w:val="32"/>
          <w:szCs w:val="32"/>
        </w:rPr>
        <w:t>征兵工作质量效益，充分调动全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/>
          <w:sz w:val="32"/>
          <w:szCs w:val="32"/>
        </w:rPr>
        <w:t>各镇、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管理处</w:t>
      </w:r>
      <w:r>
        <w:rPr>
          <w:rFonts w:hint="eastAsia" w:ascii="仿宋_GB2312" w:hAnsi="Times New Roman" w:eastAsia="仿宋_GB2312"/>
          <w:sz w:val="32"/>
          <w:szCs w:val="32"/>
        </w:rPr>
        <w:t>征兵工作积极性，依据《中华人民共和国兵役法》《江西省人民政府征兵工作条例》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和《关于调整开发区（管理局）兵役征集工作和南昌市鼓励大学毕业生、高级技工人才参军入伍优惠政策的通知》（南</w:t>
      </w:r>
      <w:r>
        <w:rPr>
          <w:rFonts w:hint="eastAsia" w:ascii="仿宋_GB2312" w:hAnsi="Times New Roman" w:eastAsia="仿宋_GB2312"/>
          <w:sz w:val="32"/>
          <w:szCs w:val="32"/>
        </w:rPr>
        <w:t>征〔202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Times New Roman" w:eastAsia="仿宋_GB2312"/>
          <w:sz w:val="32"/>
          <w:szCs w:val="32"/>
        </w:rPr>
        <w:t>号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等法规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Times New Roman" w:eastAsia="仿宋_GB2312"/>
          <w:sz w:val="32"/>
          <w:szCs w:val="32"/>
        </w:rPr>
        <w:t>，结合我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/>
          <w:sz w:val="32"/>
          <w:szCs w:val="32"/>
        </w:rPr>
        <w:t>实际，特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制定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本实施</w:t>
      </w:r>
      <w:r>
        <w:rPr>
          <w:rFonts w:hint="eastAsia" w:ascii="仿宋_GB2312" w:hAnsi="Times New Roman" w:eastAsia="仿宋_GB2312"/>
          <w:sz w:val="32"/>
          <w:szCs w:val="32"/>
        </w:rPr>
        <w:t>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对应征地为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湾里管理局辖区</w:t>
      </w:r>
      <w:r>
        <w:rPr>
          <w:rFonts w:hint="eastAsia" w:ascii="仿宋_GB2312" w:hAnsi="Times New Roman" w:eastAsia="仿宋_GB2312"/>
          <w:sz w:val="32"/>
          <w:szCs w:val="32"/>
        </w:rPr>
        <w:t>参军入伍的义务兵大学毕业生给予一次性奖励。本科毕业生及以上学历按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sz w:val="32"/>
          <w:szCs w:val="32"/>
        </w:rPr>
        <w:t>000元/人标准、专科毕业生按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sz w:val="32"/>
          <w:szCs w:val="32"/>
        </w:rPr>
        <w:t>000元/人标准发放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</w:rPr>
        <w:t>学历证明以当年全国高等教育学生信息网核查为准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所需经费202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年起列入财政年度预算。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随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义务兵第一年优待金同时发放。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对外地返乡、假期返校应征大学毕业生参加我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/>
          <w:sz w:val="32"/>
          <w:szCs w:val="32"/>
        </w:rPr>
        <w:t>预定兵体检、政考的，由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局人武部</w:t>
      </w:r>
      <w:r>
        <w:rPr>
          <w:rFonts w:hint="eastAsia" w:ascii="仿宋_GB2312" w:hAnsi="Times New Roman" w:eastAsia="仿宋_GB2312"/>
          <w:sz w:val="32"/>
          <w:szCs w:val="32"/>
        </w:rPr>
        <w:t>报销往返交通费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</w:rPr>
        <w:t>高铁二等座以下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，并依据财经纪律，凭票核报食宿费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</w:rPr>
        <w:t xml:space="preserve">累计不超过500元/人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。以上经费由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/>
          <w:sz w:val="32"/>
          <w:szCs w:val="32"/>
        </w:rPr>
        <w:t>财政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Times New Roman" w:eastAsia="仿宋_GB2312"/>
          <w:sz w:val="32"/>
          <w:szCs w:val="32"/>
        </w:rPr>
        <w:t>列入年度征兵工作经费预算，由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/>
          <w:sz w:val="32"/>
          <w:szCs w:val="32"/>
        </w:rPr>
        <w:t>人武部从征兵工作经费中支出。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湾里管理局</w:t>
      </w:r>
      <w:r>
        <w:rPr>
          <w:rFonts w:hint="eastAsia" w:ascii="仿宋_GB2312" w:hAnsi="Times New Roman" w:eastAsia="仿宋_GB2312"/>
          <w:sz w:val="32"/>
          <w:szCs w:val="32"/>
        </w:rPr>
        <w:t>户籍参军入伍的大学生在服义务兵期间，由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/>
          <w:sz w:val="32"/>
          <w:szCs w:val="32"/>
        </w:rPr>
        <w:t>退役军人事务部门组织镇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</w:rPr>
        <w:t>街、处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相关部门每年春节、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八一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Times New Roman" w:eastAsia="仿宋_GB2312"/>
          <w:sz w:val="32"/>
          <w:szCs w:val="32"/>
        </w:rPr>
        <w:t>期间对其家庭进行精神和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物质</w:t>
      </w:r>
      <w:r>
        <w:rPr>
          <w:rFonts w:hint="eastAsia" w:ascii="仿宋_GB2312" w:hAnsi="Times New Roman" w:eastAsia="仿宋_GB2312"/>
          <w:sz w:val="32"/>
          <w:szCs w:val="32"/>
        </w:rPr>
        <w:t>慰问，每人不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高于8</w:t>
      </w:r>
      <w:r>
        <w:rPr>
          <w:rFonts w:hint="eastAsia" w:ascii="仿宋_GB2312" w:hAnsi="Times New Roman" w:eastAsia="仿宋_GB2312"/>
          <w:sz w:val="32"/>
          <w:szCs w:val="32"/>
        </w:rPr>
        <w:t>00 元/年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参照优抚对象走访慰问标准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所需经费202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年起列入财政年度预算。对在部队立功受奖的现役军人，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/>
          <w:sz w:val="32"/>
          <w:szCs w:val="32"/>
        </w:rPr>
        <w:t>退役军人事务部门收到喜报后，组织镇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</w:rPr>
        <w:t>街、处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及军人家属所在村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</w:rPr>
        <w:t>社区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干部 20个工作日内将喜报送至受奖军人家庭，并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按照相关规定</w:t>
      </w:r>
      <w:r>
        <w:rPr>
          <w:rFonts w:hint="eastAsia" w:ascii="仿宋_GB2312" w:hAnsi="Times New Roman" w:eastAsia="仿宋_GB2312"/>
          <w:sz w:val="32"/>
          <w:szCs w:val="32"/>
        </w:rPr>
        <w:t>给予现役军人家庭一定的精神和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物质奖励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对大学毕业生退役士兵，在军队服役满5年以上的，参加公务员招聘时，共享国家“三支一扶”、“大学生村官”等基层招录专项计划。服役期间视为工作经历，退役后1 年内同当年应届毕业生一样推荐就业。具体实施办法按照《关于进一步推进兵役征集领域助力大学毕业生就业工作的通知》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</w:rPr>
        <w:t>赣征〔2020〕14号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五、取得国家认可的高级以上职业技能等级证书（职业资格证书）的高级工班、预备技师班毕业生应征入伍，分别参照全日制大专毕业生、本科毕业生享受入伍相关优惠政策。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奖励经费科学做好预算，每年奖励经费视征兵实际情况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安排</w:t>
      </w:r>
      <w:r>
        <w:rPr>
          <w:rFonts w:hint="eastAsia" w:ascii="仿宋_GB2312" w:hAnsi="Times New Roman" w:eastAsia="仿宋_GB2312"/>
          <w:sz w:val="32"/>
          <w:szCs w:val="32"/>
        </w:rPr>
        <w:t>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hAnsi="Times New Roman" w:eastAsia="仿宋_GB2312"/>
          <w:sz w:val="32"/>
          <w:szCs w:val="32"/>
        </w:rPr>
        <w:t>未尽事宜，以省、市相关规定为准，办法最终解释权属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湾里管理局人民武装部</w:t>
      </w:r>
      <w:r>
        <w:rPr>
          <w:rFonts w:hint="eastAsia" w:ascii="仿宋_GB2312" w:hAnsi="Times New Roman" w:eastAsia="仿宋_GB2312"/>
          <w:sz w:val="32"/>
          <w:szCs w:val="32"/>
        </w:rPr>
        <w:t>。本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Times New Roman" w:eastAsia="仿宋_GB2312"/>
          <w:sz w:val="32"/>
          <w:szCs w:val="32"/>
        </w:rPr>
        <w:t>办法于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印发之日</w:t>
      </w:r>
      <w:r>
        <w:rPr>
          <w:rFonts w:hint="eastAsia" w:ascii="仿宋_GB2312" w:hAnsi="Times New Roman" w:eastAsia="仿宋_GB2312"/>
          <w:sz w:val="32"/>
          <w:szCs w:val="32"/>
        </w:rPr>
        <w:t>起实</w:t>
      </w:r>
      <w:bookmarkStart w:id="2" w:name="_GoBack"/>
      <w:bookmarkEnd w:id="2"/>
      <w:r>
        <w:rPr>
          <w:rFonts w:hint="eastAsia" w:ascii="仿宋_GB2312" w:hAnsi="Times New Roman" w:eastAsia="仿宋_GB2312"/>
          <w:sz w:val="32"/>
          <w:szCs w:val="32"/>
        </w:rPr>
        <w:t>施。</w:t>
      </w: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Ethiopic">
    <w:panose1 w:val="020B0606030804020204"/>
    <w:charset w:val="00"/>
    <w:family w:val="auto"/>
    <w:pitch w:val="default"/>
    <w:sig w:usb0="00000003" w:usb1="00000000" w:usb2="000008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-60960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8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A4GEfdQAAAAHAQAADwAAAAAAAAABACAAAAA4AAAAZHJzL2Rvd25yZXYueG1sUEsBAhQAFAAA&#10;AAgAh07iQLMb65DdAQAAvgMAAA4AAAAAAAAAAQAgAAAAOQ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16890" cy="3105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45pt;width:40.7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8&#10;M1up1AAAAAMBAAAPAAAAAAAAAAEAIAAAADgAAABkcnMvZG93bnJldi54bWxQSwECFAAUAAAACACH&#10;TuJAIg60g9kBAACkAwAADgAAAAAAAAABACAAAAA5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documentProtection w:enforcement="0"/>
  <w:defaultTabStop w:val="420"/>
  <w:hyphenationZone w:val="360"/>
  <w:drawingGridVerticalSpacing w:val="22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M2MzMjg5OWZjNTQwN2EwYzEzNGNkNDYzNWQwMGUifQ=="/>
  </w:docVars>
  <w:rsids>
    <w:rsidRoot w:val="005A6A4F"/>
    <w:rsid w:val="000C3DA7"/>
    <w:rsid w:val="00142CF5"/>
    <w:rsid w:val="002146B6"/>
    <w:rsid w:val="002D23A6"/>
    <w:rsid w:val="00301004"/>
    <w:rsid w:val="00351640"/>
    <w:rsid w:val="003E16C2"/>
    <w:rsid w:val="005A6A4F"/>
    <w:rsid w:val="005C4AC0"/>
    <w:rsid w:val="007919AC"/>
    <w:rsid w:val="007A6BAA"/>
    <w:rsid w:val="00823546"/>
    <w:rsid w:val="00885978"/>
    <w:rsid w:val="008B61AC"/>
    <w:rsid w:val="008E0C60"/>
    <w:rsid w:val="00A72030"/>
    <w:rsid w:val="00AC71F9"/>
    <w:rsid w:val="00AE65F3"/>
    <w:rsid w:val="00C430D9"/>
    <w:rsid w:val="00C86859"/>
    <w:rsid w:val="00DA1218"/>
    <w:rsid w:val="00DE7CB4"/>
    <w:rsid w:val="00E707FE"/>
    <w:rsid w:val="00E74251"/>
    <w:rsid w:val="00F43109"/>
    <w:rsid w:val="00F65C1F"/>
    <w:rsid w:val="00F92EBB"/>
    <w:rsid w:val="01D008B4"/>
    <w:rsid w:val="020813DD"/>
    <w:rsid w:val="026C6D7F"/>
    <w:rsid w:val="028175C9"/>
    <w:rsid w:val="028C4C1D"/>
    <w:rsid w:val="02AC27AF"/>
    <w:rsid w:val="034F46D6"/>
    <w:rsid w:val="038F4273"/>
    <w:rsid w:val="0399233F"/>
    <w:rsid w:val="039E6FA0"/>
    <w:rsid w:val="04A56F56"/>
    <w:rsid w:val="04BC0CAD"/>
    <w:rsid w:val="051C683A"/>
    <w:rsid w:val="05276CC1"/>
    <w:rsid w:val="052D7892"/>
    <w:rsid w:val="054D6E97"/>
    <w:rsid w:val="065B7836"/>
    <w:rsid w:val="06787FCA"/>
    <w:rsid w:val="076F6403"/>
    <w:rsid w:val="07F62CC9"/>
    <w:rsid w:val="085F73BB"/>
    <w:rsid w:val="088149FF"/>
    <w:rsid w:val="08A70B11"/>
    <w:rsid w:val="08E104C7"/>
    <w:rsid w:val="08FD168A"/>
    <w:rsid w:val="09236188"/>
    <w:rsid w:val="093D5236"/>
    <w:rsid w:val="096B5197"/>
    <w:rsid w:val="09B251B0"/>
    <w:rsid w:val="09B35590"/>
    <w:rsid w:val="0A913826"/>
    <w:rsid w:val="0AF94F29"/>
    <w:rsid w:val="0B18090C"/>
    <w:rsid w:val="0B73044A"/>
    <w:rsid w:val="0BEB6F66"/>
    <w:rsid w:val="0C4F71E7"/>
    <w:rsid w:val="0C5C5F27"/>
    <w:rsid w:val="0CEB4E1C"/>
    <w:rsid w:val="0CFE7E90"/>
    <w:rsid w:val="0E6A5EB5"/>
    <w:rsid w:val="0EEE56EB"/>
    <w:rsid w:val="0F3B4F6E"/>
    <w:rsid w:val="0F841672"/>
    <w:rsid w:val="0F957737"/>
    <w:rsid w:val="105C4ED4"/>
    <w:rsid w:val="108F016D"/>
    <w:rsid w:val="10A432DB"/>
    <w:rsid w:val="10B60A0F"/>
    <w:rsid w:val="10BF2300"/>
    <w:rsid w:val="116858A5"/>
    <w:rsid w:val="119D7F29"/>
    <w:rsid w:val="12452D0D"/>
    <w:rsid w:val="12C21845"/>
    <w:rsid w:val="134A5094"/>
    <w:rsid w:val="137726F1"/>
    <w:rsid w:val="13870451"/>
    <w:rsid w:val="13D02D9C"/>
    <w:rsid w:val="141F4E20"/>
    <w:rsid w:val="149E33E8"/>
    <w:rsid w:val="14A7155F"/>
    <w:rsid w:val="14C21829"/>
    <w:rsid w:val="14CB44CF"/>
    <w:rsid w:val="15E86E50"/>
    <w:rsid w:val="16622A37"/>
    <w:rsid w:val="166A18E0"/>
    <w:rsid w:val="16D57BEB"/>
    <w:rsid w:val="16DB309B"/>
    <w:rsid w:val="185323BE"/>
    <w:rsid w:val="18612A4B"/>
    <w:rsid w:val="1894252A"/>
    <w:rsid w:val="18D86AC4"/>
    <w:rsid w:val="18E92A80"/>
    <w:rsid w:val="197E58BE"/>
    <w:rsid w:val="19FC37B4"/>
    <w:rsid w:val="1A5C3DFB"/>
    <w:rsid w:val="1A830915"/>
    <w:rsid w:val="1AAE15D1"/>
    <w:rsid w:val="1B5E59A7"/>
    <w:rsid w:val="1BF340B7"/>
    <w:rsid w:val="1C251810"/>
    <w:rsid w:val="1C3406A5"/>
    <w:rsid w:val="1C436FFF"/>
    <w:rsid w:val="1C4A476A"/>
    <w:rsid w:val="1CDA7915"/>
    <w:rsid w:val="1D1756D3"/>
    <w:rsid w:val="1D8F658D"/>
    <w:rsid w:val="1D9C4524"/>
    <w:rsid w:val="1E1C65BF"/>
    <w:rsid w:val="1E8E3499"/>
    <w:rsid w:val="1EAA4359"/>
    <w:rsid w:val="1EE76E35"/>
    <w:rsid w:val="1F264A2D"/>
    <w:rsid w:val="1F8D6850"/>
    <w:rsid w:val="1FB17E50"/>
    <w:rsid w:val="1FDC3182"/>
    <w:rsid w:val="201B58C3"/>
    <w:rsid w:val="2020322B"/>
    <w:rsid w:val="202D2D02"/>
    <w:rsid w:val="204D499E"/>
    <w:rsid w:val="20757798"/>
    <w:rsid w:val="209968C7"/>
    <w:rsid w:val="213F0634"/>
    <w:rsid w:val="21871088"/>
    <w:rsid w:val="21896A01"/>
    <w:rsid w:val="21D40771"/>
    <w:rsid w:val="22166B89"/>
    <w:rsid w:val="22C574E9"/>
    <w:rsid w:val="22D36C7A"/>
    <w:rsid w:val="22EB3FC4"/>
    <w:rsid w:val="22F555AD"/>
    <w:rsid w:val="232330B3"/>
    <w:rsid w:val="23CF3744"/>
    <w:rsid w:val="243277E8"/>
    <w:rsid w:val="24A0513A"/>
    <w:rsid w:val="24C77160"/>
    <w:rsid w:val="24DB27A1"/>
    <w:rsid w:val="25BE1C37"/>
    <w:rsid w:val="25D01E4D"/>
    <w:rsid w:val="272F15AD"/>
    <w:rsid w:val="27721E93"/>
    <w:rsid w:val="27E733E2"/>
    <w:rsid w:val="2865321E"/>
    <w:rsid w:val="289E096D"/>
    <w:rsid w:val="28B568D8"/>
    <w:rsid w:val="29C25B39"/>
    <w:rsid w:val="29DF088C"/>
    <w:rsid w:val="29F73FD6"/>
    <w:rsid w:val="2A2F26F6"/>
    <w:rsid w:val="2A586BFE"/>
    <w:rsid w:val="2A7878C6"/>
    <w:rsid w:val="2ACD10D6"/>
    <w:rsid w:val="2B473985"/>
    <w:rsid w:val="2B926E07"/>
    <w:rsid w:val="2BBD0841"/>
    <w:rsid w:val="2BFB1365"/>
    <w:rsid w:val="2CA174A1"/>
    <w:rsid w:val="2CA8032D"/>
    <w:rsid w:val="2E522D8F"/>
    <w:rsid w:val="2E654339"/>
    <w:rsid w:val="2ECE4F06"/>
    <w:rsid w:val="2F711063"/>
    <w:rsid w:val="2F9E6B13"/>
    <w:rsid w:val="2FA774C5"/>
    <w:rsid w:val="305F5DE4"/>
    <w:rsid w:val="308C66BA"/>
    <w:rsid w:val="309B7CA4"/>
    <w:rsid w:val="313E62B2"/>
    <w:rsid w:val="315D1C96"/>
    <w:rsid w:val="319F292B"/>
    <w:rsid w:val="31B95794"/>
    <w:rsid w:val="31DE6AA2"/>
    <w:rsid w:val="32805A9D"/>
    <w:rsid w:val="32BA6CA1"/>
    <w:rsid w:val="33244856"/>
    <w:rsid w:val="33A96506"/>
    <w:rsid w:val="349C37D9"/>
    <w:rsid w:val="34A639EA"/>
    <w:rsid w:val="34B12447"/>
    <w:rsid w:val="34C77457"/>
    <w:rsid w:val="351115DC"/>
    <w:rsid w:val="358E1C7D"/>
    <w:rsid w:val="367321DA"/>
    <w:rsid w:val="36D52EB3"/>
    <w:rsid w:val="373A7329"/>
    <w:rsid w:val="3760522E"/>
    <w:rsid w:val="378456FA"/>
    <w:rsid w:val="37B407FF"/>
    <w:rsid w:val="37EC51BD"/>
    <w:rsid w:val="381E22EE"/>
    <w:rsid w:val="38402264"/>
    <w:rsid w:val="38D468CA"/>
    <w:rsid w:val="38FC731C"/>
    <w:rsid w:val="3997734E"/>
    <w:rsid w:val="3A0E1EEE"/>
    <w:rsid w:val="3A1931FF"/>
    <w:rsid w:val="3A244AB4"/>
    <w:rsid w:val="3A2D66E4"/>
    <w:rsid w:val="3AC6691C"/>
    <w:rsid w:val="3AE43E6B"/>
    <w:rsid w:val="3B483B18"/>
    <w:rsid w:val="3B48557C"/>
    <w:rsid w:val="3B846B4F"/>
    <w:rsid w:val="3BA26D92"/>
    <w:rsid w:val="3C686EF3"/>
    <w:rsid w:val="3CCC1B8F"/>
    <w:rsid w:val="3E38282B"/>
    <w:rsid w:val="3E7F70C7"/>
    <w:rsid w:val="3E96495D"/>
    <w:rsid w:val="3ED62E5A"/>
    <w:rsid w:val="3EEC2D59"/>
    <w:rsid w:val="3F0E2CCE"/>
    <w:rsid w:val="3F9A0A40"/>
    <w:rsid w:val="3FDD6A86"/>
    <w:rsid w:val="40024A89"/>
    <w:rsid w:val="40311767"/>
    <w:rsid w:val="40727651"/>
    <w:rsid w:val="41406C2F"/>
    <w:rsid w:val="4194054A"/>
    <w:rsid w:val="41A80661"/>
    <w:rsid w:val="41CF41E8"/>
    <w:rsid w:val="42103034"/>
    <w:rsid w:val="42115CC5"/>
    <w:rsid w:val="42397621"/>
    <w:rsid w:val="4277066E"/>
    <w:rsid w:val="42D04969"/>
    <w:rsid w:val="43CF6D53"/>
    <w:rsid w:val="44113D8A"/>
    <w:rsid w:val="44273D80"/>
    <w:rsid w:val="445B4EA6"/>
    <w:rsid w:val="44F301AD"/>
    <w:rsid w:val="45162AD5"/>
    <w:rsid w:val="45586243"/>
    <w:rsid w:val="45952558"/>
    <w:rsid w:val="46F33FA4"/>
    <w:rsid w:val="47534F1C"/>
    <w:rsid w:val="482A4EE9"/>
    <w:rsid w:val="484E384A"/>
    <w:rsid w:val="48816B39"/>
    <w:rsid w:val="48BB215A"/>
    <w:rsid w:val="48E14B94"/>
    <w:rsid w:val="48F72D2D"/>
    <w:rsid w:val="492A65A4"/>
    <w:rsid w:val="49800A28"/>
    <w:rsid w:val="49CF6E63"/>
    <w:rsid w:val="49D07705"/>
    <w:rsid w:val="4A041511"/>
    <w:rsid w:val="4A2A4EBB"/>
    <w:rsid w:val="4A2D1BF5"/>
    <w:rsid w:val="4A421B48"/>
    <w:rsid w:val="4A995979"/>
    <w:rsid w:val="4A9A3996"/>
    <w:rsid w:val="4ABC613F"/>
    <w:rsid w:val="4B7C136C"/>
    <w:rsid w:val="4BC87741"/>
    <w:rsid w:val="4C0D2006"/>
    <w:rsid w:val="4C151798"/>
    <w:rsid w:val="4C5952E7"/>
    <w:rsid w:val="4CBC7810"/>
    <w:rsid w:val="4D311FF5"/>
    <w:rsid w:val="4D8E7AE1"/>
    <w:rsid w:val="4E375968"/>
    <w:rsid w:val="4ED94A57"/>
    <w:rsid w:val="4F1A0451"/>
    <w:rsid w:val="500D3746"/>
    <w:rsid w:val="50175DEE"/>
    <w:rsid w:val="502F0AB3"/>
    <w:rsid w:val="50CE4CCF"/>
    <w:rsid w:val="513D2B54"/>
    <w:rsid w:val="51417358"/>
    <w:rsid w:val="51B03F49"/>
    <w:rsid w:val="523D6365"/>
    <w:rsid w:val="527C6500"/>
    <w:rsid w:val="52E361B6"/>
    <w:rsid w:val="53132525"/>
    <w:rsid w:val="535075C0"/>
    <w:rsid w:val="53784C84"/>
    <w:rsid w:val="54224ABD"/>
    <w:rsid w:val="54340D91"/>
    <w:rsid w:val="547B5B26"/>
    <w:rsid w:val="54DA0EF3"/>
    <w:rsid w:val="54F075D3"/>
    <w:rsid w:val="54F507E9"/>
    <w:rsid w:val="55106F86"/>
    <w:rsid w:val="55322ADD"/>
    <w:rsid w:val="55DB6B16"/>
    <w:rsid w:val="55EF4E69"/>
    <w:rsid w:val="564866E7"/>
    <w:rsid w:val="569B1E26"/>
    <w:rsid w:val="578718CF"/>
    <w:rsid w:val="57AC27F0"/>
    <w:rsid w:val="58122760"/>
    <w:rsid w:val="582A6089"/>
    <w:rsid w:val="582D6320"/>
    <w:rsid w:val="585D7B3D"/>
    <w:rsid w:val="585E0EE9"/>
    <w:rsid w:val="5866141B"/>
    <w:rsid w:val="58BD5D1A"/>
    <w:rsid w:val="594B7D2D"/>
    <w:rsid w:val="596D415F"/>
    <w:rsid w:val="59AB5A58"/>
    <w:rsid w:val="5A1768C4"/>
    <w:rsid w:val="5A382716"/>
    <w:rsid w:val="5A8D0F00"/>
    <w:rsid w:val="5B037457"/>
    <w:rsid w:val="5B06747D"/>
    <w:rsid w:val="5BA644B7"/>
    <w:rsid w:val="5C04476D"/>
    <w:rsid w:val="5C0C169D"/>
    <w:rsid w:val="5C327A4F"/>
    <w:rsid w:val="5C4C68AE"/>
    <w:rsid w:val="5C8C61E1"/>
    <w:rsid w:val="5D4D023D"/>
    <w:rsid w:val="5DE4305E"/>
    <w:rsid w:val="5E0A3E44"/>
    <w:rsid w:val="5E4C31E7"/>
    <w:rsid w:val="5F1B47E7"/>
    <w:rsid w:val="5F4C77EC"/>
    <w:rsid w:val="5F7D4A81"/>
    <w:rsid w:val="5FF6265A"/>
    <w:rsid w:val="6079442B"/>
    <w:rsid w:val="60DF6818"/>
    <w:rsid w:val="60F86F5F"/>
    <w:rsid w:val="61586C2D"/>
    <w:rsid w:val="616125C1"/>
    <w:rsid w:val="61BE7FFD"/>
    <w:rsid w:val="621B2278"/>
    <w:rsid w:val="639C3BA5"/>
    <w:rsid w:val="63A05DFF"/>
    <w:rsid w:val="63A63898"/>
    <w:rsid w:val="63BD018E"/>
    <w:rsid w:val="6439017D"/>
    <w:rsid w:val="64911A8E"/>
    <w:rsid w:val="65550A72"/>
    <w:rsid w:val="656F07DD"/>
    <w:rsid w:val="66BE55FA"/>
    <w:rsid w:val="670D4287"/>
    <w:rsid w:val="67443F9C"/>
    <w:rsid w:val="68301095"/>
    <w:rsid w:val="68417660"/>
    <w:rsid w:val="685259C5"/>
    <w:rsid w:val="68AC0E1F"/>
    <w:rsid w:val="68C1269E"/>
    <w:rsid w:val="68F66CA1"/>
    <w:rsid w:val="6943432D"/>
    <w:rsid w:val="696701A6"/>
    <w:rsid w:val="6999371C"/>
    <w:rsid w:val="6A102DD5"/>
    <w:rsid w:val="6AD53880"/>
    <w:rsid w:val="6C4F03D8"/>
    <w:rsid w:val="6C9134F0"/>
    <w:rsid w:val="6CAC1225"/>
    <w:rsid w:val="6CF7668E"/>
    <w:rsid w:val="6D2855B2"/>
    <w:rsid w:val="6D321384"/>
    <w:rsid w:val="6D902763"/>
    <w:rsid w:val="6D932B27"/>
    <w:rsid w:val="6DA23667"/>
    <w:rsid w:val="6DFF6A28"/>
    <w:rsid w:val="6E7C4E04"/>
    <w:rsid w:val="6E9966A5"/>
    <w:rsid w:val="6ED6118E"/>
    <w:rsid w:val="6F687EF5"/>
    <w:rsid w:val="6F745D74"/>
    <w:rsid w:val="70184AF2"/>
    <w:rsid w:val="70680F8D"/>
    <w:rsid w:val="71422784"/>
    <w:rsid w:val="71C747A9"/>
    <w:rsid w:val="71CC0CB8"/>
    <w:rsid w:val="72316A9A"/>
    <w:rsid w:val="727E13CE"/>
    <w:rsid w:val="729D3834"/>
    <w:rsid w:val="72AD2705"/>
    <w:rsid w:val="72B666A4"/>
    <w:rsid w:val="72F97114"/>
    <w:rsid w:val="732256B6"/>
    <w:rsid w:val="7358790D"/>
    <w:rsid w:val="738878F8"/>
    <w:rsid w:val="73942502"/>
    <w:rsid w:val="73C76DCF"/>
    <w:rsid w:val="73E34456"/>
    <w:rsid w:val="73F92AD6"/>
    <w:rsid w:val="741B702C"/>
    <w:rsid w:val="74610E8A"/>
    <w:rsid w:val="747C2B1C"/>
    <w:rsid w:val="74957D57"/>
    <w:rsid w:val="74C0580B"/>
    <w:rsid w:val="76110431"/>
    <w:rsid w:val="762B3CD8"/>
    <w:rsid w:val="764C23CC"/>
    <w:rsid w:val="7655212D"/>
    <w:rsid w:val="7689653E"/>
    <w:rsid w:val="77226BF5"/>
    <w:rsid w:val="77547F96"/>
    <w:rsid w:val="778F62F0"/>
    <w:rsid w:val="77A45F20"/>
    <w:rsid w:val="77B33803"/>
    <w:rsid w:val="77E86559"/>
    <w:rsid w:val="786519A0"/>
    <w:rsid w:val="78BB1C4D"/>
    <w:rsid w:val="78F75EE9"/>
    <w:rsid w:val="794A349B"/>
    <w:rsid w:val="79B10208"/>
    <w:rsid w:val="7A053A27"/>
    <w:rsid w:val="7A0D3C7B"/>
    <w:rsid w:val="7A112AFE"/>
    <w:rsid w:val="7A4E5C01"/>
    <w:rsid w:val="7A986D67"/>
    <w:rsid w:val="7B3C6E19"/>
    <w:rsid w:val="7B590A4F"/>
    <w:rsid w:val="7B787023"/>
    <w:rsid w:val="7B883540"/>
    <w:rsid w:val="7C15629C"/>
    <w:rsid w:val="7C704679"/>
    <w:rsid w:val="7C9F7B6E"/>
    <w:rsid w:val="7DBD1142"/>
    <w:rsid w:val="7DCF320F"/>
    <w:rsid w:val="7DE86A84"/>
    <w:rsid w:val="7E1F3CD9"/>
    <w:rsid w:val="7E807F57"/>
    <w:rsid w:val="7E8F694D"/>
    <w:rsid w:val="7EB92265"/>
    <w:rsid w:val="7FEF32F5"/>
    <w:rsid w:val="F7FEE3AF"/>
    <w:rsid w:val="FFD75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Times New Roman"/>
      <w:kern w:val="2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仿宋_GB2312"/>
      <w:b/>
      <w:bCs/>
      <w:sz w:val="36"/>
    </w:r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1"/>
    <w:next w:val="1"/>
    <w:qFormat/>
    <w:uiPriority w:val="0"/>
    <w:pPr>
      <w:ind w:firstLine="21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1110</Words>
  <Characters>1148</Characters>
  <Lines>18</Lines>
  <Paragraphs>5</Paragraphs>
  <TotalTime>10</TotalTime>
  <ScaleCrop>false</ScaleCrop>
  <LinksUpToDate>false</LinksUpToDate>
  <CharactersWithSpaces>1182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2017-11-13T16:05:00Z</dcterms:created>
  <dc:creator>pc</dc:creator>
  <cp:lastModifiedBy>kylin</cp:lastModifiedBy>
  <cp:lastPrinted>2023-08-02T10:46:11Z</cp:lastPrinted>
  <dcterms:modified xsi:type="dcterms:W3CDTF">2023-12-28T15:22:20Z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795D68DF2BE7453F8406D951987AB114_13</vt:lpwstr>
  </property>
</Properties>
</file>