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6"/>
        <w:gridCol w:w="120"/>
        <w:gridCol w:w="3168"/>
        <w:gridCol w:w="2834"/>
        <w:gridCol w:w="3168"/>
        <w:gridCol w:w="119"/>
        <w:gridCol w:w="836"/>
      </w:tblGrid>
      <w:tr w14:paraId="5213D7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836" w:type="dxa"/>
          </w:tcPr>
          <w:p w14:paraId="3413CB08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505671D5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5C43E120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4B615A74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37F9548F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70845B17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2B7DAF6A">
            <w:pPr>
              <w:pStyle w:val="4"/>
              <w:spacing w:after="0" w:line="240" w:lineRule="auto"/>
            </w:pPr>
          </w:p>
        </w:tc>
      </w:tr>
      <w:tr w14:paraId="2574B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836" w:type="dxa"/>
          </w:tcPr>
          <w:p w14:paraId="3018C557">
            <w:pPr>
              <w:pStyle w:val="4"/>
              <w:spacing w:after="0" w:line="240" w:lineRule="auto"/>
            </w:pPr>
          </w:p>
        </w:tc>
        <w:tc>
          <w:tcPr>
            <w:tcW w:w="120" w:type="dxa"/>
            <w:gridSpan w:val="5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09"/>
            </w:tblGrid>
            <w:tr w14:paraId="3B1BAC7C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32" w:hRule="atLeast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4B170C">
                  <w:pPr>
                    <w:spacing w:after="0" w:line="240" w:lineRule="auto"/>
                    <w:jc w:val="center"/>
                  </w:pPr>
                  <w:r>
                    <w:rPr>
                      <w:rFonts w:ascii="方正小标宋简体" w:hAnsi="方正小标宋简体" w:eastAsia="方正小标宋简体"/>
                      <w:b/>
                      <w:color w:val="000000"/>
                      <w:sz w:val="32"/>
                    </w:rPr>
                    <w:t>住房保障家庭资格拟认定名单公示</w:t>
                  </w:r>
                </w:p>
                <w:p w14:paraId="75DDD464">
                  <w:pPr>
                    <w:spacing w:after="0" w:line="240" w:lineRule="auto"/>
                    <w:jc w:val="center"/>
                  </w:pP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（</w:t>
                  </w:r>
                  <w:r>
                    <w:rPr>
                      <w:rFonts w:ascii="华文中宋" w:hAnsi="华文中宋" w:eastAsia="华文中宋"/>
                      <w:color w:val="000000"/>
                      <w:sz w:val="36"/>
                    </w:rPr>
                    <w:t>湾里管理局</w:t>
                  </w: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）</w:t>
                  </w:r>
                </w:p>
              </w:tc>
            </w:tr>
          </w:tbl>
          <w:p w14:paraId="736C63D4">
            <w:pPr>
              <w:spacing w:after="0" w:line="240" w:lineRule="auto"/>
            </w:pPr>
          </w:p>
        </w:tc>
        <w:tc>
          <w:tcPr>
            <w:tcW w:w="836" w:type="dxa"/>
          </w:tcPr>
          <w:p w14:paraId="4EC9F682">
            <w:pPr>
              <w:pStyle w:val="4"/>
              <w:spacing w:after="0" w:line="240" w:lineRule="auto"/>
            </w:pPr>
          </w:p>
        </w:tc>
      </w:tr>
      <w:tr w14:paraId="44F06B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6" w:type="dxa"/>
          </w:tcPr>
          <w:p w14:paraId="16ADBCD9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00B22D0C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315FA7F7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634B43E8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56EE9CDA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45675F34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64FA8735">
            <w:pPr>
              <w:pStyle w:val="4"/>
              <w:spacing w:after="0" w:line="240" w:lineRule="auto"/>
            </w:pPr>
          </w:p>
        </w:tc>
      </w:tr>
      <w:tr w14:paraId="76930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0" w:hRule="atLeast"/>
        </w:trPr>
        <w:tc>
          <w:tcPr>
            <w:tcW w:w="836" w:type="dxa"/>
          </w:tcPr>
          <w:p w14:paraId="2EDAF9AF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6299F7A4">
            <w:pPr>
              <w:pStyle w:val="4"/>
              <w:spacing w:after="0" w:line="240" w:lineRule="auto"/>
            </w:pPr>
          </w:p>
        </w:tc>
        <w:tc>
          <w:tcPr>
            <w:tcW w:w="3168" w:type="dxa"/>
            <w:gridSpan w:val="3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70"/>
            </w:tblGrid>
            <w:tr w14:paraId="004FB7C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42" w:hRule="atLeast"/>
              </w:trPr>
              <w:tc>
                <w:tcPr>
                  <w:tcW w:w="91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73AE0">
                  <w:pPr>
                    <w:spacing w:after="0" w:line="240" w:lineRule="auto"/>
                    <w:jc w:val="left"/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22"/>
                    </w:rPr>
                    <w:t xml:space="preserve">       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根据《南昌市公共租赁住房管理办法》（洪府办规发[2024]1号）的有关规定，经街办审核以及房产、收入核查，现将本辖区住房保障家庭资格拟认定名单公示如下，如发现公示信息与实际情况不一致的，请于 2026年</w:t>
                  </w:r>
                  <w:r>
                    <w:rPr>
                      <w:rFonts w:hint="default" w:ascii="仿宋_GB2312" w:hAnsi="仿宋_GB2312" w:eastAsia="仿宋_GB2312"/>
                      <w:b/>
                      <w:color w:val="000000"/>
                      <w:sz w:val="28"/>
                      <w:lang w:val="en-US"/>
                    </w:rPr>
                    <w:t>8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月</w:t>
                  </w:r>
                  <w:r>
                    <w:rPr>
                      <w:rFonts w:hint="default" w:ascii="仿宋_GB2312" w:hAnsi="仿宋_GB2312" w:eastAsia="仿宋_GB2312"/>
                      <w:b/>
                      <w:color w:val="000000"/>
                      <w:sz w:val="28"/>
                      <w:lang w:val="en-US"/>
                    </w:rPr>
                    <w:t>3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日前与辖区住房保障部门联系，联系电话：83767661 。</w:t>
                  </w:r>
                </w:p>
                <w:p w14:paraId="4DFBEEC2">
                  <w:pPr>
                    <w:spacing w:after="0" w:line="240" w:lineRule="auto"/>
                    <w:jc w:val="left"/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</w:pP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 xml:space="preserve">                                            </w:t>
                  </w:r>
                </w:p>
                <w:p w14:paraId="508AEBFD">
                  <w:pPr>
                    <w:spacing w:after="0" w:line="240" w:lineRule="auto"/>
                    <w:jc w:val="left"/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</w:pPr>
                </w:p>
                <w:p w14:paraId="14EE91B9">
                  <w:pPr>
                    <w:spacing w:after="0" w:line="240" w:lineRule="auto"/>
                    <w:jc w:val="left"/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</w:pP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 xml:space="preserve">                                      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2026年 </w:t>
                  </w:r>
                  <w:r>
                    <w:rPr>
                      <w:rFonts w:hint="default" w:ascii="仿宋_GB2312" w:hAnsi="仿宋_GB2312" w:eastAsia="仿宋_GB2312"/>
                      <w:b/>
                      <w:color w:val="000000"/>
                      <w:sz w:val="28"/>
                      <w:lang w:val="en-US"/>
                    </w:rPr>
                    <w:t>7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月</w:t>
                  </w:r>
                  <w:r>
                    <w:rPr>
                      <w:rFonts w:hint="default" w:ascii="仿宋_GB2312" w:hAnsi="仿宋_GB2312" w:eastAsia="仿宋_GB2312"/>
                      <w:b/>
                      <w:color w:val="000000"/>
                      <w:sz w:val="28"/>
                      <w:lang w:val="en-US"/>
                    </w:rPr>
                    <w:t>31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日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 xml:space="preserve">     </w:t>
                  </w:r>
                </w:p>
                <w:p w14:paraId="4911B9BE">
                  <w:pPr>
                    <w:spacing w:after="159" w:line="240" w:lineRule="auto"/>
                    <w:jc w:val="left"/>
                  </w:pPr>
                  <w:bookmarkStart w:id="0" w:name="_GoBack"/>
                  <w:bookmarkEnd w:id="0"/>
                </w:p>
                <w:p w14:paraId="15A5AE6A">
                  <w:pPr>
                    <w:spacing w:after="0" w:line="240" w:lineRule="auto"/>
                    <w:ind w:right="0" w:firstLine="845"/>
                    <w:jc w:val="left"/>
                  </w:pPr>
                </w:p>
                <w:p w14:paraId="4884A593">
                  <w:pPr>
                    <w:spacing w:after="0" w:line="240" w:lineRule="auto"/>
                    <w:ind w:right="0" w:firstLine="845"/>
                    <w:jc w:val="left"/>
                  </w:pPr>
                </w:p>
                <w:p w14:paraId="439742B3">
                  <w:pPr>
                    <w:spacing w:after="0" w:line="240" w:lineRule="auto"/>
                    <w:ind w:right="0" w:firstLine="845"/>
                    <w:jc w:val="left"/>
                  </w:pPr>
                </w:p>
                <w:p w14:paraId="75939F48">
                  <w:pPr>
                    <w:spacing w:after="0" w:line="240" w:lineRule="auto"/>
                    <w:jc w:val="left"/>
                  </w:pP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 xml:space="preserve">                                                                 </w:t>
                  </w:r>
                </w:p>
              </w:tc>
            </w:tr>
          </w:tbl>
          <w:p w14:paraId="7739C6F8">
            <w:pPr>
              <w:spacing w:after="0" w:line="240" w:lineRule="auto"/>
            </w:pPr>
          </w:p>
        </w:tc>
        <w:tc>
          <w:tcPr>
            <w:tcW w:w="119" w:type="dxa"/>
          </w:tcPr>
          <w:p w14:paraId="38782EA6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60CE3A54">
            <w:pPr>
              <w:pStyle w:val="4"/>
              <w:spacing w:after="0" w:line="240" w:lineRule="auto"/>
            </w:pPr>
          </w:p>
        </w:tc>
      </w:tr>
      <w:tr w14:paraId="2F554C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836" w:type="dxa"/>
          </w:tcPr>
          <w:p w14:paraId="270F624E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0B420691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3D53E7AA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7871F245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1F3606CD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14FC2E88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2CD1AE2E">
            <w:pPr>
              <w:pStyle w:val="4"/>
              <w:spacing w:after="0" w:line="240" w:lineRule="auto"/>
            </w:pPr>
          </w:p>
        </w:tc>
      </w:tr>
      <w:tr w14:paraId="6D281138">
        <w:tc>
          <w:tcPr>
            <w:tcW w:w="836" w:type="dxa"/>
          </w:tcPr>
          <w:p w14:paraId="24601131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61E2F9EE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20D83242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834"/>
            </w:tblGrid>
            <w:tr w14:paraId="5B7BE14E">
              <w:trPr>
                <w:trHeight w:val="113" w:hRule="atLeast"/>
              </w:trPr>
              <w:tc>
                <w:tcPr>
                  <w:tcW w:w="2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0043F2">
                  <w:pPr>
                    <w:pStyle w:val="4"/>
                    <w:spacing w:after="0" w:line="240" w:lineRule="auto"/>
                  </w:pPr>
                </w:p>
              </w:tc>
            </w:tr>
          </w:tbl>
          <w:p w14:paraId="15181EF6">
            <w:pPr>
              <w:spacing w:after="0" w:line="240" w:lineRule="auto"/>
            </w:pPr>
          </w:p>
        </w:tc>
        <w:tc>
          <w:tcPr>
            <w:tcW w:w="3168" w:type="dxa"/>
          </w:tcPr>
          <w:p w14:paraId="2C64AEA4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515547FF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7D26FDBA">
            <w:pPr>
              <w:pStyle w:val="4"/>
              <w:spacing w:after="0" w:line="240" w:lineRule="auto"/>
            </w:pPr>
          </w:p>
        </w:tc>
      </w:tr>
    </w:tbl>
    <w:p w14:paraId="19042294">
      <w:pPr>
        <w:spacing w:after="0" w:line="240" w:lineRule="auto"/>
        <w:rPr>
          <w:sz w:val="0"/>
        </w:rPr>
      </w:pP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9306"/>
        <w:gridCol w:w="888"/>
      </w:tblGrid>
      <w:tr w14:paraId="0D4324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888" w:type="dxa"/>
          </w:tcPr>
          <w:p w14:paraId="41367B2C">
            <w:pPr>
              <w:pStyle w:val="4"/>
              <w:spacing w:after="0" w:line="240" w:lineRule="auto"/>
            </w:pPr>
          </w:p>
        </w:tc>
        <w:tc>
          <w:tcPr>
            <w:tcW w:w="9306" w:type="dxa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306"/>
            </w:tblGrid>
            <w:tr w14:paraId="68C403CF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12" w:hRule="atLeast"/>
              </w:trPr>
              <w:tc>
                <w:tcPr>
                  <w:tcW w:w="93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CA9D70">
                  <w:pPr>
                    <w:spacing w:after="0" w:line="240" w:lineRule="auto"/>
                    <w:jc w:val="center"/>
                  </w:pP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住房保障家庭申请名单公示表</w:t>
                  </w:r>
                </w:p>
              </w:tc>
            </w:tr>
          </w:tbl>
          <w:p w14:paraId="45AFAB38">
            <w:pPr>
              <w:spacing w:after="0" w:line="240" w:lineRule="auto"/>
            </w:pPr>
          </w:p>
        </w:tc>
        <w:tc>
          <w:tcPr>
            <w:tcW w:w="888" w:type="dxa"/>
          </w:tcPr>
          <w:p w14:paraId="40D9A159">
            <w:pPr>
              <w:pStyle w:val="4"/>
              <w:spacing w:after="0" w:line="240" w:lineRule="auto"/>
            </w:pPr>
          </w:p>
        </w:tc>
      </w:tr>
      <w:tr w14:paraId="22B49A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atLeast"/>
        </w:trPr>
        <w:tc>
          <w:tcPr>
            <w:tcW w:w="888" w:type="dxa"/>
          </w:tcPr>
          <w:p w14:paraId="59657B81">
            <w:pPr>
              <w:pStyle w:val="4"/>
              <w:spacing w:after="0" w:line="240" w:lineRule="auto"/>
            </w:pPr>
          </w:p>
        </w:tc>
        <w:tc>
          <w:tcPr>
            <w:tcW w:w="9306" w:type="dxa"/>
          </w:tcPr>
          <w:p w14:paraId="7990D998">
            <w:pPr>
              <w:pStyle w:val="4"/>
              <w:spacing w:after="0" w:line="240" w:lineRule="auto"/>
            </w:pPr>
          </w:p>
        </w:tc>
        <w:tc>
          <w:tcPr>
            <w:tcW w:w="888" w:type="dxa"/>
          </w:tcPr>
          <w:p w14:paraId="2483307E">
            <w:pPr>
              <w:pStyle w:val="4"/>
              <w:spacing w:after="0" w:line="240" w:lineRule="auto"/>
            </w:pPr>
          </w:p>
        </w:tc>
      </w:tr>
      <w:tr w14:paraId="723BE9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82" w:type="dxa"/>
            <w:gridSpan w:val="3"/>
          </w:tcPr>
          <w:tbl>
            <w:tblPr>
              <w:tblStyle w:val="2"/>
              <w:tblW w:w="0" w:type="auto"/>
              <w:tblInd w:w="0" w:type="dxa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13"/>
              <w:gridCol w:w="2154"/>
              <w:gridCol w:w="971"/>
              <w:gridCol w:w="1814"/>
              <w:gridCol w:w="1414"/>
              <w:gridCol w:w="905"/>
              <w:gridCol w:w="1250"/>
              <w:gridCol w:w="1146"/>
            </w:tblGrid>
            <w:tr w14:paraId="252FDDCE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5FE2C2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街道/社区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F0F95B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家庭编码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B43042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申请人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7D40C0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身份证号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09746C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家庭类型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E66771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家庭人数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53FD99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人均住房面积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FB49784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人均年收入</w:t>
                  </w:r>
                </w:p>
              </w:tc>
            </w:tr>
            <w:tr w14:paraId="74019E55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D678D6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太平镇 太平居委会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64BC5C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3601051010012606290001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AFCAEF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熊长英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8C101B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default" w:ascii="宋体" w:hAnsi="宋体" w:eastAsia="宋体"/>
                      <w:color w:val="000000"/>
                      <w:sz w:val="18"/>
                      <w:lang w:val="en-US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3825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463958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残疾人（二级及以上）家庭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B0600F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424A26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B5FAA8">
                  <w:pPr>
                    <w:spacing w:after="0" w:line="240" w:lineRule="auto"/>
                    <w:rPr>
                      <w:rFonts w:hint="default"/>
                      <w:lang w:val="en-US"/>
                    </w:rPr>
                  </w:pPr>
                  <w:r>
                    <w:rPr>
                      <w:rFonts w:hint="default"/>
                      <w:lang w:val="en-US"/>
                    </w:rPr>
                    <w:t>27736.32</w:t>
                  </w:r>
                </w:p>
              </w:tc>
            </w:tr>
            <w:tr w14:paraId="54DE608F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E44ABE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竹山居委会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5A882D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3601050020042606290001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C17EB1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龚文道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BCB152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360103</w:t>
                  </w:r>
                  <w:r>
                    <w:rPr>
                      <w:rFonts w:hint="default" w:ascii="宋体" w:hAnsi="宋体" w:eastAsia="宋体"/>
                      <w:color w:val="000000"/>
                      <w:sz w:val="18"/>
                      <w:lang w:val="en-US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2270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727952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残疾人（二级及以上）家庭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40D161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05358F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FF3483">
                  <w:pPr>
                    <w:spacing w:after="0" w:line="240" w:lineRule="auto"/>
                    <w:rPr>
                      <w:rFonts w:hint="default"/>
                      <w:lang w:val="en-US"/>
                    </w:rPr>
                  </w:pPr>
                  <w:r>
                    <w:rPr>
                      <w:rFonts w:hint="default"/>
                      <w:lang w:val="en-US"/>
                    </w:rPr>
                    <w:t>18000</w:t>
                  </w:r>
                </w:p>
              </w:tc>
            </w:tr>
          </w:tbl>
          <w:p w14:paraId="58ADE072">
            <w:pPr>
              <w:spacing w:after="0" w:line="240" w:lineRule="auto"/>
            </w:pPr>
          </w:p>
        </w:tc>
      </w:tr>
    </w:tbl>
    <w:p w14:paraId="0E9A4947">
      <w:pPr>
        <w:spacing w:after="0" w:line="240" w:lineRule="auto"/>
      </w:pPr>
    </w:p>
    <w:sectPr>
      <w:pgSz w:w="13351" w:h="16837"/>
      <w:pgMar w:top="1133" w:right="1133" w:bottom="1133" w:left="113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汉仪中宋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800002BF" w:usb1="184F6CF8" w:usb2="00000012" w:usb3="00000000" w:csb0="0002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511A35"/>
    <w:rsid w:val="96BC6438"/>
    <w:rsid w:val="DFFE9CEE"/>
    <w:rsid w:val="EAF76D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mptyCellLayoutStyle"/>
    <w:qFormat/>
    <w:uiPriority w:val="0"/>
    <w:rPr>
      <w:rFonts w:ascii="Times New Roman" w:hAnsi="Times New Roman" w:eastAsia="Times New Roman"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248</Words>
  <Characters>361</Characters>
  <TotalTime>7</TotalTime>
  <ScaleCrop>false</ScaleCrop>
  <LinksUpToDate>false</LinksUpToDate>
  <CharactersWithSpaces>527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2026-07-31T16:12:00Z</dcterms:created>
  <dc:creator>huawei</dc:creator>
  <cp:lastModifiedBy>Administrator</cp:lastModifiedBy>
  <cp:lastPrinted>2026-07-31T08:30:48Z</cp:lastPrinted>
  <dcterms:modified xsi:type="dcterms:W3CDTF">2026-07-31T08:32:56Z</dcterms:modified>
  <dc:title>2020_proc_report_SOPublicList2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79DB9002630A4C3EAFEC9F958F332712_13</vt:lpwstr>
  </property>
</Properties>
</file>